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8A" w:rsidRPr="006E7FBE" w:rsidRDefault="0064148A" w:rsidP="007C21E7">
      <w:pPr>
        <w:pStyle w:val="NormalWeb"/>
        <w:jc w:val="center"/>
        <w:rPr>
          <w:b/>
          <w:sz w:val="22"/>
          <w:szCs w:val="22"/>
        </w:rPr>
      </w:pPr>
      <w:r w:rsidRPr="006E7FBE">
        <w:rPr>
          <w:b/>
          <w:sz w:val="22"/>
          <w:szCs w:val="22"/>
        </w:rPr>
        <w:t>PORTARIA Nº </w:t>
      </w:r>
      <w:r w:rsidR="007C21E7" w:rsidRPr="006E7FBE">
        <w:rPr>
          <w:b/>
          <w:sz w:val="22"/>
          <w:szCs w:val="22"/>
        </w:rPr>
        <w:t>064/2012</w:t>
      </w:r>
    </w:p>
    <w:p w:rsidR="0064148A" w:rsidRPr="006E7FBE" w:rsidRDefault="0064148A" w:rsidP="007C21E7">
      <w:pPr>
        <w:pStyle w:val="NormalWeb"/>
        <w:ind w:left="3402"/>
        <w:jc w:val="both"/>
        <w:rPr>
          <w:sz w:val="22"/>
          <w:szCs w:val="22"/>
        </w:rPr>
      </w:pPr>
      <w:r w:rsidRPr="006E7FBE">
        <w:rPr>
          <w:sz w:val="22"/>
          <w:szCs w:val="22"/>
        </w:rPr>
        <w:t>(Dispõe sobre a reintegração dos servidores, e dá outras providências</w:t>
      </w:r>
      <w:proofErr w:type="gramStart"/>
      <w:r w:rsidRPr="006E7FBE">
        <w:rPr>
          <w:sz w:val="22"/>
          <w:szCs w:val="22"/>
        </w:rPr>
        <w:t>)</w:t>
      </w:r>
      <w:proofErr w:type="gramEnd"/>
      <w:r w:rsidRPr="006E7FBE">
        <w:rPr>
          <w:sz w:val="22"/>
          <w:szCs w:val="22"/>
        </w:rPr>
        <w:t> </w:t>
      </w:r>
    </w:p>
    <w:p w:rsidR="0064148A" w:rsidRPr="006E7FBE" w:rsidRDefault="0064148A" w:rsidP="007C21E7">
      <w:pPr>
        <w:pStyle w:val="NormalWeb"/>
        <w:jc w:val="both"/>
        <w:rPr>
          <w:sz w:val="22"/>
          <w:szCs w:val="22"/>
        </w:rPr>
      </w:pPr>
      <w:r w:rsidRPr="006E7FBE">
        <w:rPr>
          <w:sz w:val="22"/>
          <w:szCs w:val="22"/>
        </w:rPr>
        <w:t xml:space="preserve">      JULIO CESAR LEITE DA SILVA, Presidente da Câmara Municipal de </w:t>
      </w:r>
      <w:proofErr w:type="spellStart"/>
      <w:r w:rsidRPr="006E7FBE">
        <w:rPr>
          <w:sz w:val="22"/>
          <w:szCs w:val="22"/>
        </w:rPr>
        <w:t>Biritiba</w:t>
      </w:r>
      <w:proofErr w:type="spellEnd"/>
      <w:r w:rsidRPr="006E7FBE">
        <w:rPr>
          <w:sz w:val="22"/>
          <w:szCs w:val="22"/>
        </w:rPr>
        <w:t xml:space="preserve"> Mirim, usando das atribuições que lhe são conferidas por Lei; </w:t>
      </w:r>
    </w:p>
    <w:p w:rsidR="0064148A" w:rsidRPr="006E7FBE" w:rsidRDefault="0064148A" w:rsidP="007C21E7">
      <w:pPr>
        <w:pStyle w:val="NormalWeb"/>
        <w:jc w:val="both"/>
        <w:rPr>
          <w:sz w:val="22"/>
          <w:szCs w:val="22"/>
        </w:rPr>
      </w:pPr>
      <w:r w:rsidRPr="006E7FBE">
        <w:rPr>
          <w:sz w:val="22"/>
          <w:szCs w:val="22"/>
        </w:rPr>
        <w:t>      RESOLVE: </w:t>
      </w:r>
    </w:p>
    <w:p w:rsidR="0064148A" w:rsidRPr="006E7FBE" w:rsidRDefault="0064148A" w:rsidP="007C21E7">
      <w:pPr>
        <w:pStyle w:val="NormalWeb"/>
        <w:jc w:val="both"/>
        <w:rPr>
          <w:sz w:val="22"/>
          <w:szCs w:val="22"/>
        </w:rPr>
      </w:pPr>
      <w:r w:rsidRPr="006E7FBE">
        <w:rPr>
          <w:sz w:val="22"/>
          <w:szCs w:val="22"/>
        </w:rPr>
        <w:t>      </w:t>
      </w:r>
      <w:r w:rsidRPr="006E7FBE">
        <w:rPr>
          <w:b/>
          <w:sz w:val="22"/>
          <w:szCs w:val="22"/>
        </w:rPr>
        <w:t>Art. 1º -</w:t>
      </w:r>
      <w:r w:rsidRPr="006E7FBE">
        <w:rPr>
          <w:sz w:val="22"/>
          <w:szCs w:val="22"/>
        </w:rPr>
        <w:t xml:space="preserve"> Em cumprimento ao Agravado de Instrumento nº 0170514-69.2012.8.26.0000, Ação Civil Pública, Processo de Origem: 361.01.2012.014031-7/000000-000</w:t>
      </w:r>
      <w:r w:rsidR="00055F4B">
        <w:rPr>
          <w:sz w:val="22"/>
          <w:szCs w:val="22"/>
        </w:rPr>
        <w:t>,</w:t>
      </w:r>
      <w:r w:rsidRPr="006E7FBE">
        <w:rPr>
          <w:sz w:val="22"/>
          <w:szCs w:val="22"/>
        </w:rPr>
        <w:t xml:space="preserve"> nº de ordem: </w:t>
      </w:r>
      <w:proofErr w:type="gramStart"/>
      <w:r w:rsidRPr="006E7FBE">
        <w:rPr>
          <w:sz w:val="22"/>
          <w:szCs w:val="22"/>
        </w:rPr>
        <w:t>1143/2012, Vara da Fazenda Pública de Mogi das Cruzes, e despacho do Juízo de origem em 21/08/2012 determinando o cumprimento dos recursos de agravo de instrumento, fica concedido o efeito pretendido para suspender a decisão impugnada e reforma determinando o retorno, por ora, dos funcionários às suas funções, entendendo razoável manter situação anterior à antecipação da tutela concedida até final julgamento do recurso, inclusive em nome da continuidade dos serviços públicos.</w:t>
      </w:r>
      <w:proofErr w:type="gramEnd"/>
    </w:p>
    <w:p w:rsidR="0064148A" w:rsidRPr="006E7FBE" w:rsidRDefault="0064148A" w:rsidP="007C21E7">
      <w:pPr>
        <w:pStyle w:val="NormalWeb"/>
        <w:jc w:val="both"/>
        <w:rPr>
          <w:sz w:val="22"/>
          <w:szCs w:val="22"/>
        </w:rPr>
      </w:pPr>
      <w:r w:rsidRPr="006E7FBE">
        <w:rPr>
          <w:b/>
          <w:sz w:val="22"/>
          <w:szCs w:val="22"/>
        </w:rPr>
        <w:t>      Art. 2º -</w:t>
      </w:r>
      <w:r w:rsidRPr="006E7FBE">
        <w:rPr>
          <w:sz w:val="22"/>
          <w:szCs w:val="22"/>
        </w:rPr>
        <w:t xml:space="preserve"> Ficam reintegrados aos cargos os servidores abaixo relacionados retornando a situação original sem qualquer prejuízo, por força da decisão judicial do </w:t>
      </w:r>
      <w:proofErr w:type="spellStart"/>
      <w:r w:rsidRPr="006E7FBE">
        <w:rPr>
          <w:sz w:val="22"/>
          <w:szCs w:val="22"/>
        </w:rPr>
        <w:t>Exmo</w:t>
      </w:r>
      <w:proofErr w:type="spellEnd"/>
      <w:r w:rsidRPr="006E7FBE">
        <w:rPr>
          <w:sz w:val="22"/>
          <w:szCs w:val="22"/>
        </w:rPr>
        <w:t xml:space="preserve"> Senhor Desembargador Dr. Evaristo dos Santos – 6ª Câmara de Direito Público – TJSP.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2545"/>
        <w:gridCol w:w="2539"/>
      </w:tblGrid>
      <w:tr w:rsidR="00745740" w:rsidRPr="0047645A" w:rsidTr="002A5480">
        <w:tc>
          <w:tcPr>
            <w:tcW w:w="4203" w:type="dxa"/>
          </w:tcPr>
          <w:p w:rsidR="00745740" w:rsidRPr="0047645A" w:rsidRDefault="00745740" w:rsidP="003521BD">
            <w:pPr>
              <w:spacing w:line="360" w:lineRule="auto"/>
              <w:jc w:val="center"/>
              <w:rPr>
                <w:b/>
              </w:rPr>
            </w:pPr>
            <w:r w:rsidRPr="0047645A">
              <w:rPr>
                <w:b/>
              </w:rPr>
              <w:t>NOME</w:t>
            </w:r>
          </w:p>
        </w:tc>
        <w:tc>
          <w:tcPr>
            <w:tcW w:w="2545" w:type="dxa"/>
          </w:tcPr>
          <w:p w:rsidR="00745740" w:rsidRPr="0047645A" w:rsidRDefault="00745740" w:rsidP="003521BD">
            <w:pPr>
              <w:spacing w:line="360" w:lineRule="auto"/>
              <w:jc w:val="center"/>
              <w:rPr>
                <w:b/>
              </w:rPr>
            </w:pPr>
            <w:r w:rsidRPr="0047645A">
              <w:rPr>
                <w:b/>
              </w:rPr>
              <w:t>CARGO</w:t>
            </w:r>
          </w:p>
        </w:tc>
        <w:tc>
          <w:tcPr>
            <w:tcW w:w="2539" w:type="dxa"/>
          </w:tcPr>
          <w:p w:rsidR="00745740" w:rsidRPr="0047645A" w:rsidRDefault="00745740" w:rsidP="003521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</w:tr>
      <w:tr w:rsidR="00745740" w:rsidTr="002A5480">
        <w:tc>
          <w:tcPr>
            <w:tcW w:w="4203" w:type="dxa"/>
          </w:tcPr>
          <w:p w:rsidR="00745740" w:rsidRDefault="00745740" w:rsidP="003521BD">
            <w:pPr>
              <w:spacing w:line="360" w:lineRule="auto"/>
              <w:jc w:val="both"/>
            </w:pPr>
            <w:r>
              <w:t>Camila Aparecida de Morais Silva</w:t>
            </w:r>
          </w:p>
        </w:tc>
        <w:tc>
          <w:tcPr>
            <w:tcW w:w="2545" w:type="dxa"/>
          </w:tcPr>
          <w:p w:rsidR="00745740" w:rsidRDefault="00745740" w:rsidP="003521BD">
            <w:pPr>
              <w:spacing w:line="360" w:lineRule="auto"/>
              <w:jc w:val="both"/>
            </w:pPr>
            <w:r>
              <w:t>Escriturária</w:t>
            </w:r>
          </w:p>
        </w:tc>
        <w:tc>
          <w:tcPr>
            <w:tcW w:w="2539" w:type="dxa"/>
          </w:tcPr>
          <w:p w:rsidR="00745740" w:rsidRDefault="00745740" w:rsidP="003521BD">
            <w:pPr>
              <w:spacing w:line="360" w:lineRule="auto"/>
              <w:jc w:val="both"/>
            </w:pPr>
            <w:r>
              <w:t>46.608.365-8</w:t>
            </w:r>
          </w:p>
        </w:tc>
      </w:tr>
      <w:tr w:rsidR="00745740" w:rsidTr="002A5480">
        <w:tc>
          <w:tcPr>
            <w:tcW w:w="4203" w:type="dxa"/>
          </w:tcPr>
          <w:p w:rsidR="00745740" w:rsidRDefault="00745740" w:rsidP="003521BD">
            <w:pPr>
              <w:spacing w:line="360" w:lineRule="auto"/>
              <w:jc w:val="both"/>
            </w:pPr>
            <w:r>
              <w:t xml:space="preserve">Frida </w:t>
            </w:r>
            <w:proofErr w:type="spellStart"/>
            <w:r>
              <w:t>Bichler</w:t>
            </w:r>
            <w:proofErr w:type="spellEnd"/>
            <w:r>
              <w:t xml:space="preserve"> </w:t>
            </w:r>
            <w:proofErr w:type="spellStart"/>
            <w:r>
              <w:t>Mastrange</w:t>
            </w:r>
            <w:proofErr w:type="spellEnd"/>
          </w:p>
        </w:tc>
        <w:tc>
          <w:tcPr>
            <w:tcW w:w="2545" w:type="dxa"/>
          </w:tcPr>
          <w:p w:rsidR="00745740" w:rsidRDefault="00745740" w:rsidP="003521BD">
            <w:pPr>
              <w:spacing w:line="360" w:lineRule="auto"/>
              <w:jc w:val="both"/>
            </w:pPr>
            <w:r>
              <w:t>Procurador Jurídico</w:t>
            </w:r>
          </w:p>
        </w:tc>
        <w:tc>
          <w:tcPr>
            <w:tcW w:w="2539" w:type="dxa"/>
          </w:tcPr>
          <w:p w:rsidR="00745740" w:rsidRDefault="00745740" w:rsidP="003521BD">
            <w:pPr>
              <w:spacing w:line="360" w:lineRule="auto"/>
              <w:jc w:val="both"/>
            </w:pPr>
            <w:r>
              <w:t>23.750.040-1</w:t>
            </w:r>
          </w:p>
        </w:tc>
      </w:tr>
      <w:tr w:rsidR="00745740" w:rsidTr="002A5480">
        <w:tc>
          <w:tcPr>
            <w:tcW w:w="4203" w:type="dxa"/>
          </w:tcPr>
          <w:p w:rsidR="00745740" w:rsidRDefault="00745740" w:rsidP="003521BD">
            <w:pPr>
              <w:spacing w:line="360" w:lineRule="auto"/>
              <w:jc w:val="both"/>
            </w:pPr>
            <w:r>
              <w:t xml:space="preserve">Marco Antônio Mendes </w:t>
            </w:r>
            <w:proofErr w:type="spellStart"/>
            <w:r>
              <w:t>Paulos</w:t>
            </w:r>
            <w:proofErr w:type="spellEnd"/>
          </w:p>
        </w:tc>
        <w:tc>
          <w:tcPr>
            <w:tcW w:w="2545" w:type="dxa"/>
          </w:tcPr>
          <w:p w:rsidR="00745740" w:rsidRDefault="00745740" w:rsidP="003521BD">
            <w:pPr>
              <w:spacing w:line="360" w:lineRule="auto"/>
              <w:jc w:val="both"/>
            </w:pPr>
            <w:r>
              <w:t>Contador</w:t>
            </w:r>
          </w:p>
        </w:tc>
        <w:tc>
          <w:tcPr>
            <w:tcW w:w="2539" w:type="dxa"/>
          </w:tcPr>
          <w:p w:rsidR="00745740" w:rsidRDefault="00745740" w:rsidP="003521BD">
            <w:pPr>
              <w:spacing w:line="360" w:lineRule="auto"/>
              <w:jc w:val="both"/>
            </w:pPr>
            <w:r>
              <w:t>15.517.880</w:t>
            </w:r>
          </w:p>
        </w:tc>
      </w:tr>
    </w:tbl>
    <w:p w:rsidR="0064148A" w:rsidRPr="006E7FBE" w:rsidRDefault="0064148A" w:rsidP="007C21E7">
      <w:pPr>
        <w:pStyle w:val="NormalWeb"/>
        <w:jc w:val="both"/>
        <w:rPr>
          <w:sz w:val="22"/>
          <w:szCs w:val="22"/>
        </w:rPr>
      </w:pPr>
      <w:r w:rsidRPr="006E7FBE">
        <w:rPr>
          <w:sz w:val="22"/>
          <w:szCs w:val="22"/>
        </w:rPr>
        <w:t>      </w:t>
      </w:r>
      <w:r w:rsidRPr="00055F4B">
        <w:rPr>
          <w:b/>
          <w:sz w:val="22"/>
          <w:szCs w:val="22"/>
        </w:rPr>
        <w:t>Art. 3º -</w:t>
      </w:r>
      <w:r w:rsidRPr="006E7FBE">
        <w:rPr>
          <w:sz w:val="22"/>
          <w:szCs w:val="22"/>
        </w:rPr>
        <w:t>  A Secretaria por intermédio da Diretora Geral tomará as providências legais necessárias a integral efetivação do presente ato.</w:t>
      </w:r>
    </w:p>
    <w:p w:rsidR="0064148A" w:rsidRPr="006E7FBE" w:rsidRDefault="0064148A" w:rsidP="00055F4B">
      <w:pPr>
        <w:pStyle w:val="NormalWeb"/>
        <w:jc w:val="both"/>
        <w:rPr>
          <w:sz w:val="22"/>
          <w:szCs w:val="22"/>
        </w:rPr>
      </w:pPr>
      <w:r w:rsidRPr="006E7FBE">
        <w:rPr>
          <w:sz w:val="22"/>
          <w:szCs w:val="22"/>
        </w:rPr>
        <w:t>      </w:t>
      </w:r>
      <w:r w:rsidRPr="00055F4B">
        <w:rPr>
          <w:b/>
          <w:sz w:val="22"/>
          <w:szCs w:val="22"/>
        </w:rPr>
        <w:t>Art. 4</w:t>
      </w:r>
      <w:bookmarkStart w:id="0" w:name="0.1__GoBack"/>
      <w:bookmarkEnd w:id="0"/>
      <w:r w:rsidRPr="00055F4B">
        <w:rPr>
          <w:b/>
          <w:sz w:val="22"/>
          <w:szCs w:val="22"/>
        </w:rPr>
        <w:t>º -</w:t>
      </w:r>
      <w:r w:rsidRPr="006E7FBE">
        <w:rPr>
          <w:sz w:val="22"/>
          <w:szCs w:val="22"/>
        </w:rPr>
        <w:t xml:space="preserve"> Esta portaria entrará em vigor na data de sua publicação, </w:t>
      </w:r>
      <w:r w:rsidR="007B7728">
        <w:rPr>
          <w:sz w:val="22"/>
          <w:szCs w:val="22"/>
        </w:rPr>
        <w:t xml:space="preserve">revogadas </w:t>
      </w:r>
      <w:r w:rsidR="007B7728" w:rsidRPr="006E7FBE">
        <w:rPr>
          <w:sz w:val="22"/>
          <w:szCs w:val="22"/>
        </w:rPr>
        <w:t>as disposições em contrário</w:t>
      </w:r>
      <w:r w:rsidR="007B7728">
        <w:rPr>
          <w:sz w:val="22"/>
          <w:szCs w:val="22"/>
        </w:rPr>
        <w:t xml:space="preserve">, em especial </w:t>
      </w:r>
      <w:r w:rsidRPr="006E7FBE">
        <w:rPr>
          <w:sz w:val="22"/>
          <w:szCs w:val="22"/>
        </w:rPr>
        <w:t>as Portarias nº. 062</w:t>
      </w:r>
      <w:r w:rsidR="007B7728">
        <w:rPr>
          <w:sz w:val="22"/>
          <w:szCs w:val="22"/>
        </w:rPr>
        <w:t xml:space="preserve">, de 24 de julho de 2012 </w:t>
      </w:r>
      <w:r w:rsidRPr="006E7FBE">
        <w:rPr>
          <w:sz w:val="22"/>
          <w:szCs w:val="22"/>
        </w:rPr>
        <w:t xml:space="preserve">e </w:t>
      </w:r>
      <w:r w:rsidR="00055F4B" w:rsidRPr="006E7FBE">
        <w:rPr>
          <w:sz w:val="22"/>
          <w:szCs w:val="22"/>
        </w:rPr>
        <w:t>nº.</w:t>
      </w:r>
      <w:r w:rsidRPr="006E7FBE">
        <w:rPr>
          <w:sz w:val="22"/>
          <w:szCs w:val="22"/>
        </w:rPr>
        <w:t xml:space="preserve"> 063</w:t>
      </w:r>
      <w:r w:rsidR="007B7728">
        <w:rPr>
          <w:sz w:val="22"/>
          <w:szCs w:val="22"/>
        </w:rPr>
        <w:t>,</w:t>
      </w:r>
      <w:bookmarkStart w:id="1" w:name="_GoBack"/>
      <w:bookmarkEnd w:id="1"/>
      <w:r w:rsidR="007B7728">
        <w:rPr>
          <w:sz w:val="22"/>
          <w:szCs w:val="22"/>
        </w:rPr>
        <w:t xml:space="preserve"> de 26 de julho de 2012.</w:t>
      </w:r>
      <w:r w:rsidRPr="006E7FBE">
        <w:rPr>
          <w:sz w:val="22"/>
          <w:szCs w:val="22"/>
        </w:rPr>
        <w:t xml:space="preserve">  </w:t>
      </w:r>
    </w:p>
    <w:p w:rsidR="0064148A" w:rsidRPr="006E7FBE" w:rsidRDefault="0064148A" w:rsidP="007C21E7">
      <w:pPr>
        <w:pStyle w:val="NormalWeb"/>
        <w:rPr>
          <w:sz w:val="22"/>
          <w:szCs w:val="22"/>
        </w:rPr>
      </w:pPr>
      <w:r w:rsidRPr="006E7FBE">
        <w:rPr>
          <w:sz w:val="22"/>
          <w:szCs w:val="22"/>
        </w:rPr>
        <w:t>            CÂMARA MUNICIPAL DE BIRITIBA MIRIM, 2</w:t>
      </w:r>
      <w:r w:rsidR="006E7FBE">
        <w:rPr>
          <w:sz w:val="22"/>
          <w:szCs w:val="22"/>
        </w:rPr>
        <w:t>8</w:t>
      </w:r>
      <w:r w:rsidRPr="006E7FBE">
        <w:rPr>
          <w:sz w:val="22"/>
          <w:szCs w:val="22"/>
        </w:rPr>
        <w:t xml:space="preserve"> de Agosto de 2012</w:t>
      </w:r>
      <w:r w:rsidR="006E7FBE">
        <w:rPr>
          <w:sz w:val="22"/>
          <w:szCs w:val="22"/>
        </w:rPr>
        <w:t>.</w:t>
      </w:r>
    </w:p>
    <w:p w:rsidR="00055F4B" w:rsidRDefault="00055F4B" w:rsidP="006E7F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21E7" w:rsidRPr="006E7FBE" w:rsidRDefault="007C21E7" w:rsidP="006E7F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FBE">
        <w:rPr>
          <w:rFonts w:ascii="Times New Roman" w:hAnsi="Times New Roman" w:cs="Times New Roman"/>
          <w:b/>
        </w:rPr>
        <w:t>JULIO CESAR LEITE DA SILVA</w:t>
      </w:r>
    </w:p>
    <w:p w:rsidR="007C21E7" w:rsidRPr="006E7FBE" w:rsidRDefault="007C21E7" w:rsidP="006E7F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FBE">
        <w:rPr>
          <w:rFonts w:ascii="Times New Roman" w:hAnsi="Times New Roman" w:cs="Times New Roman"/>
          <w:b/>
        </w:rPr>
        <w:t>Presidente da Câmara</w:t>
      </w:r>
    </w:p>
    <w:p w:rsidR="007C21E7" w:rsidRPr="006E7FBE" w:rsidRDefault="007C21E7" w:rsidP="007C21E7">
      <w:pPr>
        <w:pStyle w:val="Ttulo2"/>
        <w:spacing w:line="240" w:lineRule="auto"/>
        <w:rPr>
          <w:sz w:val="22"/>
          <w:szCs w:val="22"/>
        </w:rPr>
      </w:pPr>
    </w:p>
    <w:p w:rsidR="007C21E7" w:rsidRPr="006E7FBE" w:rsidRDefault="007C21E7" w:rsidP="007C21E7">
      <w:pPr>
        <w:pStyle w:val="Ttulo2"/>
        <w:spacing w:line="240" w:lineRule="auto"/>
        <w:rPr>
          <w:sz w:val="22"/>
          <w:szCs w:val="22"/>
        </w:rPr>
      </w:pPr>
      <w:r w:rsidRPr="006E7FBE">
        <w:rPr>
          <w:sz w:val="22"/>
          <w:szCs w:val="22"/>
        </w:rPr>
        <w:t xml:space="preserve">VALDIVINO FERREIRA DOS SANTOS                   </w:t>
      </w:r>
      <w:r w:rsidR="006E7FBE">
        <w:rPr>
          <w:sz w:val="22"/>
          <w:szCs w:val="22"/>
        </w:rPr>
        <w:t xml:space="preserve">              </w:t>
      </w:r>
      <w:r w:rsidRPr="006E7FBE">
        <w:rPr>
          <w:sz w:val="22"/>
          <w:szCs w:val="22"/>
        </w:rPr>
        <w:t xml:space="preserve"> CAETANO PEREIRA DA SILVA </w:t>
      </w:r>
    </w:p>
    <w:p w:rsidR="007C21E7" w:rsidRPr="006E7FBE" w:rsidRDefault="007C21E7" w:rsidP="007C21E7">
      <w:pPr>
        <w:spacing w:line="240" w:lineRule="auto"/>
        <w:rPr>
          <w:rFonts w:ascii="Times New Roman" w:hAnsi="Times New Roman" w:cs="Times New Roman"/>
        </w:rPr>
      </w:pPr>
      <w:r w:rsidRPr="006E7FBE">
        <w:rPr>
          <w:rFonts w:ascii="Times New Roman" w:hAnsi="Times New Roman" w:cs="Times New Roman"/>
          <w:b/>
        </w:rPr>
        <w:t xml:space="preserve">                          1º Secretário                                                         </w:t>
      </w:r>
      <w:r w:rsidR="006E7FBE">
        <w:rPr>
          <w:rFonts w:ascii="Times New Roman" w:hAnsi="Times New Roman" w:cs="Times New Roman"/>
          <w:b/>
        </w:rPr>
        <w:t xml:space="preserve">               </w:t>
      </w:r>
      <w:r w:rsidRPr="006E7FBE">
        <w:rPr>
          <w:rFonts w:ascii="Times New Roman" w:hAnsi="Times New Roman" w:cs="Times New Roman"/>
          <w:b/>
        </w:rPr>
        <w:t xml:space="preserve">      2º Secretário</w:t>
      </w:r>
    </w:p>
    <w:p w:rsidR="006E7FBE" w:rsidRPr="006E7FBE" w:rsidRDefault="007C21E7" w:rsidP="007C21E7">
      <w:pPr>
        <w:spacing w:line="240" w:lineRule="auto"/>
        <w:jc w:val="both"/>
        <w:rPr>
          <w:rFonts w:ascii="Times New Roman" w:hAnsi="Times New Roman" w:cs="Times New Roman"/>
        </w:rPr>
      </w:pPr>
      <w:r w:rsidRPr="006E7FBE">
        <w:rPr>
          <w:rFonts w:ascii="Times New Roman" w:hAnsi="Times New Roman" w:cs="Times New Roman"/>
        </w:rPr>
        <w:tab/>
      </w:r>
      <w:r w:rsidRPr="006E7FBE">
        <w:rPr>
          <w:rFonts w:ascii="Times New Roman" w:hAnsi="Times New Roman" w:cs="Times New Roman"/>
        </w:rPr>
        <w:tab/>
        <w:t xml:space="preserve">Registrada na Secretaria da Câmara Municipal de </w:t>
      </w:r>
      <w:proofErr w:type="spellStart"/>
      <w:r w:rsidRPr="006E7FBE">
        <w:rPr>
          <w:rFonts w:ascii="Times New Roman" w:hAnsi="Times New Roman" w:cs="Times New Roman"/>
        </w:rPr>
        <w:t>Biritiba</w:t>
      </w:r>
      <w:proofErr w:type="spellEnd"/>
      <w:r w:rsidRPr="006E7FBE">
        <w:rPr>
          <w:rFonts w:ascii="Times New Roman" w:hAnsi="Times New Roman" w:cs="Times New Roman"/>
        </w:rPr>
        <w:t xml:space="preserve"> Mirim, publicada e afixada no Quadro de Editais, na mesma data supra.</w:t>
      </w:r>
    </w:p>
    <w:p w:rsidR="007C21E7" w:rsidRPr="006E7FBE" w:rsidRDefault="007C21E7" w:rsidP="006E7FB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E7FBE">
        <w:rPr>
          <w:rFonts w:ascii="Times New Roman" w:hAnsi="Times New Roman" w:cs="Times New Roman"/>
          <w:b/>
          <w:i/>
        </w:rPr>
        <w:t>Madalena Rodrigues de Moraes</w:t>
      </w:r>
    </w:p>
    <w:p w:rsidR="007C21E7" w:rsidRPr="006E7FBE" w:rsidRDefault="007C21E7" w:rsidP="006E7F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FBE">
        <w:rPr>
          <w:rFonts w:ascii="Times New Roman" w:hAnsi="Times New Roman" w:cs="Times New Roman"/>
          <w:b/>
          <w:i/>
        </w:rPr>
        <w:t>Diretora de Secretaria</w:t>
      </w:r>
    </w:p>
    <w:p w:rsidR="004D321D" w:rsidRPr="006E7FBE" w:rsidRDefault="004D321D" w:rsidP="006E7FBE">
      <w:pPr>
        <w:spacing w:after="0" w:line="240" w:lineRule="auto"/>
        <w:rPr>
          <w:rFonts w:ascii="Times New Roman" w:hAnsi="Times New Roman" w:cs="Times New Roman"/>
        </w:rPr>
      </w:pPr>
    </w:p>
    <w:sectPr w:rsidR="004D321D" w:rsidRPr="006E7FBE" w:rsidSect="007C21E7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8A"/>
    <w:rsid w:val="00055F4B"/>
    <w:rsid w:val="002A5480"/>
    <w:rsid w:val="004D321D"/>
    <w:rsid w:val="0064148A"/>
    <w:rsid w:val="006E7FBE"/>
    <w:rsid w:val="00745740"/>
    <w:rsid w:val="007B7728"/>
    <w:rsid w:val="007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C21E7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21E7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table" w:styleId="Tabelacomgrade">
    <w:name w:val="Table Grid"/>
    <w:basedOn w:val="Tabelanormal"/>
    <w:rsid w:val="00745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C21E7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21E7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table" w:styleId="Tabelacomgrade">
    <w:name w:val="Table Grid"/>
    <w:basedOn w:val="Tabelanormal"/>
    <w:rsid w:val="00745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2012-08-28T13:16:00Z</cp:lastPrinted>
  <dcterms:created xsi:type="dcterms:W3CDTF">2012-08-28T13:07:00Z</dcterms:created>
  <dcterms:modified xsi:type="dcterms:W3CDTF">2012-08-28T13:38:00Z</dcterms:modified>
</cp:coreProperties>
</file>